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1B" w:rsidRPr="003A4EA4" w:rsidRDefault="00E5521B" w:rsidP="00E5521B">
      <w:pPr>
        <w:snapToGrid w:val="0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2</w:t>
      </w:r>
    </w:p>
    <w:p w:rsidR="00E5521B" w:rsidRPr="003A4EA4" w:rsidRDefault="00E5521B" w:rsidP="00E5521B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23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35"/>
      <w:r w:rsidRPr="003A4EA4">
        <w:rPr>
          <w:rFonts w:ascii="Times New Roman" w:hAnsi="Times New Roman"/>
          <w:b/>
          <w:color w:val="000000"/>
          <w:sz w:val="32"/>
          <w:szCs w:val="28"/>
        </w:rPr>
        <w:t>學生校外實習機構評估表</w:t>
      </w:r>
      <w:bookmarkEnd w:id="0"/>
      <w:bookmarkEnd w:id="1"/>
    </w:p>
    <w:p w:rsidR="00E5521B" w:rsidRPr="003A4EA4" w:rsidRDefault="00E5521B" w:rsidP="00E5521B">
      <w:pPr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                                       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評估時間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tbl>
      <w:tblPr>
        <w:tblW w:w="9826" w:type="dxa"/>
        <w:tblInd w:w="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66"/>
        <w:gridCol w:w="568"/>
        <w:gridCol w:w="410"/>
        <w:gridCol w:w="866"/>
        <w:gridCol w:w="992"/>
        <w:gridCol w:w="284"/>
        <w:gridCol w:w="992"/>
        <w:gridCol w:w="140"/>
        <w:gridCol w:w="144"/>
        <w:gridCol w:w="583"/>
        <w:gridCol w:w="692"/>
        <w:gridCol w:w="142"/>
        <w:gridCol w:w="1718"/>
      </w:tblGrid>
      <w:tr w:rsidR="00E5521B" w:rsidRPr="003A4EA4" w:rsidTr="00CE01A5">
        <w:trPr>
          <w:cantSplit/>
        </w:trPr>
        <w:tc>
          <w:tcPr>
            <w:tcW w:w="9826" w:type="dxa"/>
            <w:gridSpan w:val="14"/>
            <w:vAlign w:val="center"/>
          </w:tcPr>
          <w:p w:rsidR="00E5521B" w:rsidRPr="003A4EA4" w:rsidRDefault="00E5521B" w:rsidP="00CE01A5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一、實習工作概況</w:t>
            </w:r>
          </w:p>
        </w:tc>
      </w:tr>
      <w:tr w:rsidR="00E5521B" w:rsidRPr="003A4EA4" w:rsidTr="00CE01A5">
        <w:trPr>
          <w:cantSplit/>
          <w:trHeight w:val="456"/>
        </w:trPr>
        <w:tc>
          <w:tcPr>
            <w:tcW w:w="2295" w:type="dxa"/>
            <w:gridSpan w:val="2"/>
            <w:vAlign w:val="center"/>
          </w:tcPr>
          <w:p w:rsidR="00E5521B" w:rsidRPr="003A4EA4" w:rsidRDefault="00E5521B" w:rsidP="00CE01A5">
            <w:pPr>
              <w:spacing w:line="0" w:lineRule="atLeast"/>
              <w:ind w:leftChars="59" w:left="276" w:rightChars="55" w:right="132" w:hangingChars="48" w:hanging="134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4112" w:type="dxa"/>
            <w:gridSpan w:val="6"/>
            <w:tcBorders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是否為合法立案機構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　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E5521B" w:rsidRPr="003A4EA4" w:rsidTr="00CE01A5">
        <w:trPr>
          <w:cantSplit/>
          <w:trHeight w:val="512"/>
        </w:trPr>
        <w:tc>
          <w:tcPr>
            <w:tcW w:w="2295" w:type="dxa"/>
            <w:gridSpan w:val="2"/>
            <w:vAlign w:val="center"/>
          </w:tcPr>
          <w:p w:rsidR="00E5521B" w:rsidRPr="003A4EA4" w:rsidRDefault="00E5521B" w:rsidP="00CE01A5">
            <w:pPr>
              <w:spacing w:line="0" w:lineRule="atLeast"/>
              <w:ind w:leftChars="59" w:left="276" w:rightChars="55" w:right="132" w:hangingChars="48" w:hanging="134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工作內容</w:t>
            </w:r>
          </w:p>
        </w:tc>
        <w:tc>
          <w:tcPr>
            <w:tcW w:w="7531" w:type="dxa"/>
            <w:gridSpan w:val="12"/>
          </w:tcPr>
          <w:p w:rsidR="00E5521B" w:rsidRPr="003A4EA4" w:rsidRDefault="00E5521B" w:rsidP="00CE01A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E5521B" w:rsidRPr="003A4EA4" w:rsidTr="00CE01A5">
        <w:trPr>
          <w:cantSplit/>
          <w:trHeight w:val="910"/>
        </w:trPr>
        <w:tc>
          <w:tcPr>
            <w:tcW w:w="2295" w:type="dxa"/>
            <w:gridSpan w:val="2"/>
            <w:vAlign w:val="center"/>
          </w:tcPr>
          <w:p w:rsidR="00E5521B" w:rsidRPr="003A4EA4" w:rsidRDefault="00E5521B" w:rsidP="00CE01A5">
            <w:pPr>
              <w:spacing w:line="0" w:lineRule="atLeast"/>
              <w:ind w:leftChars="59" w:left="276" w:rightChars="55" w:right="132" w:hangingChars="48" w:hanging="134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培育目標及專長</w:t>
            </w:r>
          </w:p>
        </w:tc>
        <w:tc>
          <w:tcPr>
            <w:tcW w:w="7531" w:type="dxa"/>
            <w:gridSpan w:val="12"/>
          </w:tcPr>
          <w:p w:rsidR="00E5521B" w:rsidRPr="003A4EA4" w:rsidRDefault="00E5521B" w:rsidP="00CE01A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E5521B" w:rsidRPr="003A4EA4" w:rsidTr="00CE01A5">
        <w:trPr>
          <w:trHeight w:val="397"/>
        </w:trPr>
        <w:tc>
          <w:tcPr>
            <w:tcW w:w="2295" w:type="dxa"/>
            <w:gridSpan w:val="2"/>
            <w:vAlign w:val="center"/>
          </w:tcPr>
          <w:p w:rsidR="00E5521B" w:rsidRPr="003A4EA4" w:rsidRDefault="00E5521B" w:rsidP="00CE01A5">
            <w:pPr>
              <w:spacing w:line="0" w:lineRule="atLeast"/>
              <w:ind w:leftChars="59" w:left="276" w:rightChars="47" w:right="113" w:hangingChars="48" w:hanging="134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輪班</w:t>
            </w:r>
          </w:p>
        </w:tc>
        <w:tc>
          <w:tcPr>
            <w:tcW w:w="7531" w:type="dxa"/>
            <w:gridSpan w:val="12"/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時，做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。</w:t>
            </w:r>
          </w:p>
        </w:tc>
      </w:tr>
      <w:tr w:rsidR="00E5521B" w:rsidRPr="003A4EA4" w:rsidTr="00CE01A5">
        <w:trPr>
          <w:trHeight w:val="397"/>
        </w:trPr>
        <w:tc>
          <w:tcPr>
            <w:tcW w:w="2295" w:type="dxa"/>
            <w:gridSpan w:val="2"/>
            <w:vAlign w:val="center"/>
          </w:tcPr>
          <w:p w:rsidR="00E5521B" w:rsidRPr="003A4EA4" w:rsidRDefault="00E5521B" w:rsidP="00CE01A5">
            <w:pPr>
              <w:spacing w:line="0" w:lineRule="atLeast"/>
              <w:ind w:leftChars="59" w:left="276" w:rightChars="47" w:right="113" w:hangingChars="48" w:hanging="134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工作時間</w:t>
            </w:r>
          </w:p>
        </w:tc>
        <w:tc>
          <w:tcPr>
            <w:tcW w:w="2836" w:type="dxa"/>
            <w:gridSpan w:val="4"/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每週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</w:p>
        </w:tc>
        <w:tc>
          <w:tcPr>
            <w:tcW w:w="2143" w:type="dxa"/>
            <w:gridSpan w:val="5"/>
            <w:vAlign w:val="center"/>
          </w:tcPr>
          <w:p w:rsidR="00E5521B" w:rsidRPr="003A4EA4" w:rsidRDefault="00E5521B" w:rsidP="00CE01A5">
            <w:pPr>
              <w:spacing w:line="0" w:lineRule="atLeast"/>
              <w:ind w:leftChars="47" w:left="113" w:rightChars="54" w:right="13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2552" w:type="dxa"/>
            <w:gridSpan w:val="3"/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供宿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自理</w:t>
            </w:r>
          </w:p>
        </w:tc>
      </w:tr>
      <w:tr w:rsidR="00E5521B" w:rsidRPr="003A4EA4" w:rsidTr="00CE01A5">
        <w:tc>
          <w:tcPr>
            <w:tcW w:w="2295" w:type="dxa"/>
            <w:gridSpan w:val="2"/>
            <w:vAlign w:val="center"/>
          </w:tcPr>
          <w:p w:rsidR="00E5521B" w:rsidRPr="003A4EA4" w:rsidRDefault="00E5521B" w:rsidP="00CE01A5">
            <w:pPr>
              <w:spacing w:line="0" w:lineRule="atLeast"/>
              <w:ind w:leftChars="59" w:left="276" w:rightChars="47" w:right="113" w:hangingChars="48" w:hanging="134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加班時間</w:t>
            </w:r>
          </w:p>
        </w:tc>
        <w:tc>
          <w:tcPr>
            <w:tcW w:w="2836" w:type="dxa"/>
            <w:gridSpan w:val="4"/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每日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</w:p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每週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</w:p>
        </w:tc>
        <w:tc>
          <w:tcPr>
            <w:tcW w:w="2143" w:type="dxa"/>
            <w:gridSpan w:val="5"/>
            <w:vAlign w:val="center"/>
          </w:tcPr>
          <w:p w:rsidR="00E5521B" w:rsidRPr="003A4EA4" w:rsidRDefault="00E5521B" w:rsidP="00CE01A5">
            <w:pPr>
              <w:spacing w:line="0" w:lineRule="atLeast"/>
              <w:ind w:leftChars="47" w:left="113" w:rightChars="54" w:right="13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提供薪資額度</w:t>
            </w:r>
          </w:p>
        </w:tc>
        <w:tc>
          <w:tcPr>
            <w:tcW w:w="2552" w:type="dxa"/>
            <w:gridSpan w:val="3"/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E5521B" w:rsidRPr="003A4EA4" w:rsidTr="00CE01A5">
        <w:trPr>
          <w:trHeight w:val="397"/>
        </w:trPr>
        <w:tc>
          <w:tcPr>
            <w:tcW w:w="2295" w:type="dxa"/>
            <w:gridSpan w:val="2"/>
            <w:vAlign w:val="center"/>
          </w:tcPr>
          <w:p w:rsidR="00E5521B" w:rsidRPr="003A4EA4" w:rsidRDefault="00E5521B" w:rsidP="00CE01A5">
            <w:pPr>
              <w:spacing w:line="0" w:lineRule="atLeast"/>
              <w:ind w:leftChars="59" w:left="276" w:rightChars="47" w:right="113" w:hangingChars="48" w:hanging="134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勞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健保</w:t>
            </w:r>
          </w:p>
        </w:tc>
        <w:tc>
          <w:tcPr>
            <w:tcW w:w="2836" w:type="dxa"/>
            <w:gridSpan w:val="4"/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2143" w:type="dxa"/>
            <w:gridSpan w:val="5"/>
            <w:vAlign w:val="center"/>
          </w:tcPr>
          <w:p w:rsidR="00E5521B" w:rsidRPr="003A4EA4" w:rsidRDefault="00E5521B" w:rsidP="00CE01A5">
            <w:pPr>
              <w:spacing w:line="0" w:lineRule="atLeast"/>
              <w:ind w:leftChars="47" w:left="113" w:rightChars="54" w:right="13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膳食</w:t>
            </w:r>
          </w:p>
        </w:tc>
        <w:tc>
          <w:tcPr>
            <w:tcW w:w="2552" w:type="dxa"/>
            <w:gridSpan w:val="3"/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自理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供餐</w:t>
            </w:r>
          </w:p>
        </w:tc>
      </w:tr>
      <w:tr w:rsidR="00E5521B" w:rsidRPr="003A4EA4" w:rsidTr="00CE01A5">
        <w:trPr>
          <w:trHeight w:val="397"/>
        </w:trPr>
        <w:tc>
          <w:tcPr>
            <w:tcW w:w="2295" w:type="dxa"/>
            <w:gridSpan w:val="2"/>
            <w:vAlign w:val="center"/>
          </w:tcPr>
          <w:p w:rsidR="00E5521B" w:rsidRPr="003A4EA4" w:rsidRDefault="00E5521B" w:rsidP="00CE01A5">
            <w:pPr>
              <w:spacing w:line="0" w:lineRule="atLeast"/>
              <w:ind w:leftChars="59" w:left="276" w:rightChars="47" w:right="113" w:hangingChars="48" w:hanging="134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提撥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勞退基金</w:t>
            </w:r>
          </w:p>
        </w:tc>
        <w:tc>
          <w:tcPr>
            <w:tcW w:w="2836" w:type="dxa"/>
            <w:gridSpan w:val="4"/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2143" w:type="dxa"/>
            <w:gridSpan w:val="5"/>
            <w:vAlign w:val="center"/>
          </w:tcPr>
          <w:p w:rsidR="00E5521B" w:rsidRPr="003A4EA4" w:rsidRDefault="00E5521B" w:rsidP="00CE01A5">
            <w:pPr>
              <w:spacing w:line="0" w:lineRule="atLeast"/>
              <w:ind w:leftChars="47" w:left="113" w:rightChars="54" w:right="13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配合簽約</w:t>
            </w:r>
          </w:p>
        </w:tc>
        <w:tc>
          <w:tcPr>
            <w:tcW w:w="2552" w:type="dxa"/>
            <w:gridSpan w:val="3"/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E5521B" w:rsidRPr="003A4EA4" w:rsidTr="00CE01A5">
        <w:trPr>
          <w:cantSplit/>
          <w:trHeight w:val="106"/>
        </w:trPr>
        <w:tc>
          <w:tcPr>
            <w:tcW w:w="9826" w:type="dxa"/>
            <w:gridSpan w:val="14"/>
            <w:vAlign w:val="center"/>
          </w:tcPr>
          <w:p w:rsidR="00E5521B" w:rsidRPr="003A4EA4" w:rsidRDefault="00E5521B" w:rsidP="00CE01A5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二、實習工作評估</w:t>
            </w:r>
            <w:proofErr w:type="gramStart"/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（</w:t>
            </w:r>
            <w:proofErr w:type="gramEnd"/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極佳：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5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、佳：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4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、可：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3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、不佳：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2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、極不佳：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</w:t>
            </w:r>
            <w:proofErr w:type="gramStart"/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E5521B" w:rsidRPr="003A4EA4" w:rsidTr="00CE01A5">
        <w:trPr>
          <w:cantSplit/>
          <w:trHeight w:val="472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ind w:rightChars="47" w:right="113" w:firstLineChars="6" w:firstLine="17"/>
              <w:jc w:val="distribute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工作時間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□2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□1</w:t>
            </w:r>
          </w:p>
        </w:tc>
      </w:tr>
      <w:tr w:rsidR="00E5521B" w:rsidRPr="003A4EA4" w:rsidTr="00CE01A5">
        <w:trPr>
          <w:cantSplit/>
          <w:trHeight w:val="472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distribute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工作環境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□2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□1</w:t>
            </w:r>
          </w:p>
        </w:tc>
      </w:tr>
      <w:tr w:rsidR="00E5521B" w:rsidRPr="003A4EA4" w:rsidTr="00CE01A5">
        <w:trPr>
          <w:cantSplit/>
          <w:trHeight w:val="472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ind w:rightChars="47" w:right="113" w:firstLineChars="6" w:firstLine="17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工作安全性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□2</w:t>
            </w:r>
          </w:p>
        </w:tc>
        <w:tc>
          <w:tcPr>
            <w:tcW w:w="18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□1</w:t>
            </w:r>
          </w:p>
        </w:tc>
      </w:tr>
      <w:tr w:rsidR="00E5521B" w:rsidRPr="003A4EA4" w:rsidTr="00CE01A5">
        <w:trPr>
          <w:cantSplit/>
          <w:trHeight w:val="472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ind w:rightChars="47" w:right="113" w:firstLineChars="6" w:firstLine="17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工作專業性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□1</w:t>
            </w:r>
          </w:p>
        </w:tc>
      </w:tr>
      <w:tr w:rsidR="00E5521B" w:rsidRPr="003A4EA4" w:rsidTr="00CE01A5">
        <w:trPr>
          <w:cantSplit/>
          <w:trHeight w:val="472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ind w:rightChars="47" w:right="113" w:firstLineChars="6" w:firstLine="17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體力負荷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負荷適合</w:t>
            </w:r>
            <w:r w:rsidRPr="003A4EA4"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□1 </w:t>
            </w:r>
            <w:r w:rsidRPr="003A4EA4"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負荷不適合</w:t>
            </w:r>
            <w:r w:rsidRPr="003A4EA4"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)</w:t>
            </w:r>
          </w:p>
        </w:tc>
      </w:tr>
      <w:tr w:rsidR="00E5521B" w:rsidRPr="003A4EA4" w:rsidTr="00CE01A5">
        <w:trPr>
          <w:cantSplit/>
          <w:trHeight w:val="472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ind w:rightChars="47" w:right="113" w:firstLineChars="6" w:firstLine="17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勞動條件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□2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□1</w:t>
            </w:r>
          </w:p>
        </w:tc>
      </w:tr>
      <w:tr w:rsidR="00E5521B" w:rsidRPr="003A4EA4" w:rsidTr="00CE01A5">
        <w:trPr>
          <w:cantSplit/>
          <w:trHeight w:val="472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ind w:rightChars="47" w:right="113" w:firstLineChars="6" w:firstLine="17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安全衛生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□2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□1</w:t>
            </w:r>
          </w:p>
        </w:tc>
      </w:tr>
      <w:tr w:rsidR="00E5521B" w:rsidRPr="003A4EA4" w:rsidTr="00CE01A5">
        <w:trPr>
          <w:cantSplit/>
          <w:trHeight w:val="472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ind w:rightChars="47" w:right="113" w:firstLineChars="6" w:firstLine="17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培訓計畫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□2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□1</w:t>
            </w:r>
          </w:p>
        </w:tc>
      </w:tr>
      <w:tr w:rsidR="00E5521B" w:rsidRPr="003A4EA4" w:rsidTr="00CE01A5">
        <w:trPr>
          <w:cantSplit/>
          <w:trHeight w:val="472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ind w:rightChars="47" w:right="113" w:firstLineChars="6" w:firstLine="17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合作理念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□2</w:t>
            </w:r>
          </w:p>
        </w:tc>
        <w:tc>
          <w:tcPr>
            <w:tcW w:w="1860" w:type="dxa"/>
            <w:gridSpan w:val="2"/>
            <w:tcBorders>
              <w:left w:val="nil"/>
              <w:bottom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□1</w:t>
            </w:r>
          </w:p>
        </w:tc>
      </w:tr>
      <w:tr w:rsidR="00E5521B" w:rsidRPr="003A4EA4" w:rsidTr="00CE01A5">
        <w:trPr>
          <w:cantSplit/>
          <w:trHeight w:val="472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ind w:rightChars="47" w:right="113" w:firstLineChars="6" w:firstLine="17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薪資福利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□2</w:t>
            </w:r>
          </w:p>
        </w:tc>
        <w:tc>
          <w:tcPr>
            <w:tcW w:w="1860" w:type="dxa"/>
            <w:gridSpan w:val="2"/>
            <w:tcBorders>
              <w:left w:val="nil"/>
              <w:bottom w:val="nil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□1</w:t>
            </w:r>
          </w:p>
        </w:tc>
      </w:tr>
      <w:tr w:rsidR="00E5521B" w:rsidRPr="003A4EA4" w:rsidTr="00CE01A5">
        <w:trPr>
          <w:cantSplit/>
          <w:trHeight w:val="340"/>
        </w:trPr>
        <w:tc>
          <w:tcPr>
            <w:tcW w:w="2295" w:type="dxa"/>
            <w:gridSpan w:val="2"/>
            <w:vAlign w:val="center"/>
          </w:tcPr>
          <w:p w:rsidR="00E5521B" w:rsidRPr="003A4EA4" w:rsidRDefault="00E5521B" w:rsidP="00CE01A5">
            <w:pPr>
              <w:spacing w:line="0" w:lineRule="atLeast"/>
              <w:ind w:rightChars="54" w:right="130" w:firstLineChars="50" w:firstLine="14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評估總分</w:t>
            </w:r>
          </w:p>
        </w:tc>
        <w:tc>
          <w:tcPr>
            <w:tcW w:w="7531" w:type="dxa"/>
            <w:gridSpan w:val="12"/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___________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分（滿分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分）</w:t>
            </w:r>
          </w:p>
        </w:tc>
      </w:tr>
      <w:tr w:rsidR="00E5521B" w:rsidRPr="003A4EA4" w:rsidTr="00CE01A5">
        <w:trPr>
          <w:cantSplit/>
          <w:trHeight w:val="145"/>
        </w:trPr>
        <w:tc>
          <w:tcPr>
            <w:tcW w:w="9826" w:type="dxa"/>
            <w:gridSpan w:val="14"/>
          </w:tcPr>
          <w:p w:rsidR="00E5521B" w:rsidRPr="003A4EA4" w:rsidRDefault="00E5521B" w:rsidP="00CE01A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三、補充說明：</w:t>
            </w:r>
          </w:p>
        </w:tc>
      </w:tr>
      <w:tr w:rsidR="00E5521B" w:rsidRPr="003A4EA4" w:rsidTr="00CE01A5">
        <w:trPr>
          <w:cantSplit/>
          <w:trHeight w:val="65"/>
        </w:trPr>
        <w:tc>
          <w:tcPr>
            <w:tcW w:w="9826" w:type="dxa"/>
            <w:gridSpan w:val="14"/>
            <w:tcBorders>
              <w:bottom w:val="single" w:sz="12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四、評估結論：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推薦實習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不推薦實習</w:t>
            </w:r>
          </w:p>
        </w:tc>
      </w:tr>
      <w:tr w:rsidR="00E5521B" w:rsidRPr="003A4EA4" w:rsidTr="00CE01A5">
        <w:trPr>
          <w:cantSplit/>
          <w:trHeight w:val="480"/>
        </w:trPr>
        <w:tc>
          <w:tcPr>
            <w:tcW w:w="3273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評估教師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系主任</w:t>
            </w:r>
          </w:p>
        </w:tc>
        <w:tc>
          <w:tcPr>
            <w:tcW w:w="3279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521B" w:rsidRPr="003A4EA4" w:rsidRDefault="00E5521B" w:rsidP="00CE01A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院長</w:t>
            </w:r>
          </w:p>
        </w:tc>
      </w:tr>
      <w:tr w:rsidR="00E5521B" w:rsidRPr="003A4EA4" w:rsidTr="00CE01A5">
        <w:trPr>
          <w:cantSplit/>
          <w:trHeight w:val="494"/>
        </w:trPr>
        <w:tc>
          <w:tcPr>
            <w:tcW w:w="3273" w:type="dxa"/>
            <w:gridSpan w:val="4"/>
            <w:tcBorders>
              <w:top w:val="single" w:sz="6" w:space="0" w:color="auto"/>
            </w:tcBorders>
          </w:tcPr>
          <w:p w:rsidR="00E5521B" w:rsidRPr="003A4EA4" w:rsidRDefault="00E5521B" w:rsidP="00CE01A5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gridSpan w:val="5"/>
            <w:tcBorders>
              <w:top w:val="single" w:sz="6" w:space="0" w:color="auto"/>
            </w:tcBorders>
          </w:tcPr>
          <w:p w:rsidR="00E5521B" w:rsidRPr="003A4EA4" w:rsidRDefault="00E5521B" w:rsidP="00CE01A5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9" w:type="dxa"/>
            <w:gridSpan w:val="5"/>
            <w:tcBorders>
              <w:top w:val="single" w:sz="6" w:space="0" w:color="auto"/>
            </w:tcBorders>
          </w:tcPr>
          <w:p w:rsidR="00E5521B" w:rsidRPr="003A4EA4" w:rsidRDefault="00E5521B" w:rsidP="00CE01A5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E5521B" w:rsidRPr="003A4EA4" w:rsidRDefault="00E5521B" w:rsidP="00E5521B">
      <w:pPr>
        <w:spacing w:line="280" w:lineRule="exact"/>
        <w:ind w:rightChars="47" w:right="113" w:firstLineChars="6" w:firstLine="12"/>
        <w:rPr>
          <w:rFonts w:ascii="Times New Roman" w:eastAsia="標楷體" w:hAnsi="Times New Roman"/>
          <w:color w:val="000000"/>
        </w:rPr>
      </w:pPr>
      <w:proofErr w:type="gramStart"/>
      <w:r w:rsidRPr="003A4EA4">
        <w:rPr>
          <w:rFonts w:ascii="Times New Roman" w:eastAsia="標楷體" w:hAnsi="Times New Roman"/>
          <w:color w:val="000000"/>
          <w:sz w:val="20"/>
          <w:szCs w:val="28"/>
        </w:rPr>
        <w:t>註</w:t>
      </w:r>
      <w:proofErr w:type="gramEnd"/>
      <w:r w:rsidRPr="003A4EA4">
        <w:rPr>
          <w:rFonts w:ascii="Times New Roman" w:eastAsia="標楷體" w:hAnsi="Times New Roman"/>
          <w:color w:val="000000"/>
          <w:sz w:val="20"/>
          <w:szCs w:val="28"/>
        </w:rPr>
        <w:t>：除工作內容外，工時、待遇</w:t>
      </w:r>
      <w:r w:rsidRPr="003A4EA4">
        <w:rPr>
          <w:rFonts w:ascii="Times New Roman" w:eastAsia="標楷體" w:hAnsi="Times New Roman"/>
          <w:color w:val="000000"/>
          <w:sz w:val="20"/>
          <w:szCs w:val="28"/>
        </w:rPr>
        <w:t>…</w:t>
      </w:r>
      <w:r w:rsidRPr="003A4EA4">
        <w:rPr>
          <w:rFonts w:ascii="Times New Roman" w:eastAsia="標楷體" w:hAnsi="Times New Roman"/>
          <w:color w:val="000000"/>
          <w:sz w:val="20"/>
          <w:szCs w:val="28"/>
        </w:rPr>
        <w:t>等有關學生實習權益保障，需妥善評估。</w:t>
      </w:r>
    </w:p>
    <w:p w:rsidR="00652C2E" w:rsidRPr="00E5521B" w:rsidRDefault="00E5521B" w:rsidP="00E5521B"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5CEBA" wp14:editId="72A88CA2">
                <wp:simplePos x="0" y="0"/>
                <wp:positionH relativeFrom="margin">
                  <wp:posOffset>5367020</wp:posOffset>
                </wp:positionH>
                <wp:positionV relativeFrom="paragraph">
                  <wp:posOffset>93345</wp:posOffset>
                </wp:positionV>
                <wp:extent cx="1543050" cy="571500"/>
                <wp:effectExtent l="2540" t="3175" r="0" b="0"/>
                <wp:wrapNone/>
                <wp:docPr id="54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21B" w:rsidRDefault="00E5521B" w:rsidP="00E5521B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 w:rsidR="00954E32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02</w:t>
                            </w:r>
                            <w:bookmarkStart w:id="2" w:name="_GoBack"/>
                            <w:bookmarkEnd w:id="2"/>
                          </w:p>
                          <w:p w:rsidR="00E5521B" w:rsidRDefault="00E5521B" w:rsidP="00E5521B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E5521B" w:rsidRDefault="00E5521B" w:rsidP="00E5521B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E5521B" w:rsidRDefault="00E5521B" w:rsidP="00E5521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" o:spid="_x0000_s1026" style="position:absolute;margin-left:422.6pt;margin-top:7.3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" stroked="f">
                <v:textbox>
                  <w:txbxContent>
                    <w:p w:rsidR="00E5521B" w:rsidRDefault="00E5521B" w:rsidP="00E5521B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 w:rsidR="00954E32">
                        <w:rPr>
                          <w:rFonts w:ascii="Times New Roman" w:hAnsi="Times New Roman" w:hint="eastAsia"/>
                          <w:sz w:val="20"/>
                        </w:rPr>
                        <w:t>02</w:t>
                      </w:r>
                      <w:bookmarkStart w:id="3" w:name="_GoBack"/>
                      <w:bookmarkEnd w:id="3"/>
                    </w:p>
                    <w:p w:rsidR="00E5521B" w:rsidRDefault="00E5521B" w:rsidP="00E5521B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E5521B" w:rsidRDefault="00E5521B" w:rsidP="00E5521B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E5521B" w:rsidRDefault="00E5521B" w:rsidP="00E5521B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E5521B" w:rsidSect="001072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A5"/>
    <w:rsid w:val="001072A5"/>
    <w:rsid w:val="00652C2E"/>
    <w:rsid w:val="00954E32"/>
    <w:rsid w:val="00E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A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072A5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072A5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A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072A5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072A5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2020-12-18T07:16:00Z</dcterms:created>
  <dcterms:modified xsi:type="dcterms:W3CDTF">2021-05-24T08:14:00Z</dcterms:modified>
</cp:coreProperties>
</file>